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847DED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492FB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92FB0">
        <w:rPr>
          <w:rFonts w:ascii="Times New Roman" w:hAnsi="Times New Roman" w:cs="Times New Roman"/>
          <w:b/>
          <w:sz w:val="24"/>
          <w:szCs w:val="24"/>
        </w:rPr>
        <w:t>.202</w:t>
      </w:r>
      <w:r w:rsidR="00B04086">
        <w:rPr>
          <w:rFonts w:ascii="Times New Roman" w:hAnsi="Times New Roman" w:cs="Times New Roman"/>
          <w:b/>
          <w:sz w:val="24"/>
          <w:szCs w:val="24"/>
        </w:rPr>
        <w:t>3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Default="008307A2" w:rsidP="009A34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B37DCD">
        <w:rPr>
          <w:rFonts w:ascii="Times New Roman" w:hAnsi="Times New Roman"/>
          <w:b/>
          <w:sz w:val="28"/>
          <w:szCs w:val="28"/>
        </w:rPr>
        <w:t xml:space="preserve"> </w:t>
      </w:r>
      <w:r w:rsidR="00847DED">
        <w:rPr>
          <w:rFonts w:ascii="Times New Roman" w:hAnsi="Times New Roman"/>
          <w:b/>
          <w:sz w:val="28"/>
          <w:szCs w:val="28"/>
        </w:rPr>
        <w:t>36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47DED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>.</w:t>
      </w:r>
      <w:r w:rsidR="00847DED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B04086">
        <w:rPr>
          <w:rFonts w:ascii="Times New Roman" w:hAnsi="Times New Roman"/>
          <w:b/>
          <w:sz w:val="28"/>
          <w:szCs w:val="28"/>
        </w:rPr>
        <w:t>3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675C42" w:rsidRPr="002A046F" w:rsidRDefault="00675C42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Style w:val="11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3544"/>
        <w:gridCol w:w="1559"/>
        <w:gridCol w:w="1134"/>
        <w:gridCol w:w="1701"/>
        <w:gridCol w:w="2552"/>
        <w:gridCol w:w="2253"/>
      </w:tblGrid>
      <w:tr w:rsidR="00BF114C" w:rsidRPr="00BF114C" w:rsidTr="00847DED">
        <w:trPr>
          <w:trHeight w:val="125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</w:tbl>
    <w:tbl>
      <w:tblPr>
        <w:tblStyle w:val="2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3544"/>
        <w:gridCol w:w="1559"/>
        <w:gridCol w:w="1134"/>
        <w:gridCol w:w="1701"/>
        <w:gridCol w:w="2552"/>
        <w:gridCol w:w="2253"/>
      </w:tblGrid>
      <w:tr w:rsidR="00847DED" w:rsidRPr="00847DED" w:rsidTr="00773DDB">
        <w:trPr>
          <w:trHeight w:val="1543"/>
          <w:jc w:val="center"/>
        </w:trPr>
        <w:tc>
          <w:tcPr>
            <w:tcW w:w="441" w:type="dxa"/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Скальпель №23 с защитным колпачком из углеродистой стали, одноразовый стерильный</w:t>
            </w:r>
          </w:p>
        </w:tc>
        <w:tc>
          <w:tcPr>
            <w:tcW w:w="3544" w:type="dxa"/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Скальпель №23 с защитным колпачком из углеродистой стали, одноразовый стерильный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D" w:rsidRPr="00847DED" w:rsidRDefault="00847DED" w:rsidP="00847DE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ED" w:rsidRPr="00847DED" w:rsidRDefault="00847DED" w:rsidP="00847DED">
            <w:pPr>
              <w:autoSpaceDE w:val="0"/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60 000,00</w:t>
            </w:r>
          </w:p>
        </w:tc>
        <w:tc>
          <w:tcPr>
            <w:tcW w:w="2552" w:type="dxa"/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847DED" w:rsidRPr="00847DED" w:rsidTr="00773DDB">
        <w:trPr>
          <w:trHeight w:val="1543"/>
          <w:jc w:val="center"/>
        </w:trPr>
        <w:tc>
          <w:tcPr>
            <w:tcW w:w="441" w:type="dxa"/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адреналина гидротартрат 0,18 % 1 мл (эпинефрин)</w:t>
            </w:r>
          </w:p>
        </w:tc>
        <w:tc>
          <w:tcPr>
            <w:tcW w:w="3544" w:type="dxa"/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адреналина гидротартрат 0,18 % 1 мл (эпинефрин)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D" w:rsidRPr="00847DED" w:rsidRDefault="00847DED" w:rsidP="00847DE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89,02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ED" w:rsidRPr="00847DED" w:rsidRDefault="00847DED" w:rsidP="00847DED">
            <w:pPr>
              <w:autoSpaceDE w:val="0"/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26 706,00</w:t>
            </w:r>
          </w:p>
        </w:tc>
        <w:tc>
          <w:tcPr>
            <w:tcW w:w="2552" w:type="dxa"/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847DED" w:rsidRPr="00847DED" w:rsidTr="00773DDB">
        <w:trPr>
          <w:trHeight w:val="1543"/>
          <w:jc w:val="center"/>
        </w:trPr>
        <w:tc>
          <w:tcPr>
            <w:tcW w:w="441" w:type="dxa"/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преднизолона 30 мг 1 мл (преднизолон)</w:t>
            </w:r>
          </w:p>
        </w:tc>
        <w:tc>
          <w:tcPr>
            <w:tcW w:w="3544" w:type="dxa"/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преднизолона 30 мг 1 мл (преднизолон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  <w:proofErr w:type="spellStart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D" w:rsidRPr="00847DED" w:rsidRDefault="00847DED" w:rsidP="00847DE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25,33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ED" w:rsidRPr="00847DED" w:rsidRDefault="00847DED" w:rsidP="00847DED">
            <w:pPr>
              <w:autoSpaceDE w:val="0"/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22 797,00</w:t>
            </w:r>
          </w:p>
        </w:tc>
        <w:tc>
          <w:tcPr>
            <w:tcW w:w="2552" w:type="dxa"/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847DED" w:rsidRPr="00847DED" w:rsidTr="00773DDB">
        <w:trPr>
          <w:trHeight w:val="1543"/>
          <w:jc w:val="center"/>
        </w:trPr>
        <w:tc>
          <w:tcPr>
            <w:tcW w:w="441" w:type="dxa"/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дексаметазона 4 мг 1 мл</w:t>
            </w:r>
          </w:p>
        </w:tc>
        <w:tc>
          <w:tcPr>
            <w:tcW w:w="3544" w:type="dxa"/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дексаметазона 4 мг 1 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D" w:rsidRPr="00847DED" w:rsidRDefault="00847DED" w:rsidP="00847DE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66,47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ED" w:rsidRPr="00847DED" w:rsidRDefault="00847DED" w:rsidP="00847DED">
            <w:pPr>
              <w:autoSpaceDE w:val="0"/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19 941,00</w:t>
            </w:r>
          </w:p>
        </w:tc>
        <w:tc>
          <w:tcPr>
            <w:tcW w:w="2552" w:type="dxa"/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847DED" w:rsidRPr="00847DED" w:rsidTr="00773DDB">
        <w:trPr>
          <w:trHeight w:val="1543"/>
          <w:jc w:val="center"/>
        </w:trPr>
        <w:tc>
          <w:tcPr>
            <w:tcW w:w="441" w:type="dxa"/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Чехол для эндоскопической камеры и шнура с картонным держателем, размер 14*250 см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Размер 14*250 см</w:t>
            </w:r>
          </w:p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 полиэтилен 40 мкм</w:t>
            </w:r>
          </w:p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Встроенный адгезивный фиксатор</w:t>
            </w:r>
          </w:p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Отверствие по центру восьмислойное телескопическое сложение</w:t>
            </w:r>
          </w:p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Более простая и быстрая замена аппликация чехла на шнур камеры</w:t>
            </w:r>
          </w:p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Совместимо со всеми моделями камер</w:t>
            </w:r>
          </w:p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Стерилизация радиационная или оксидом этилена</w:t>
            </w:r>
          </w:p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Упаковка 50шт/ коробка</w:t>
            </w:r>
          </w:p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D" w:rsidRPr="00847DED" w:rsidRDefault="00847DED" w:rsidP="00847DE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D" w:rsidRPr="00847DED" w:rsidRDefault="00847DED" w:rsidP="00847DED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ED" w:rsidRPr="00847DED" w:rsidRDefault="00847DED" w:rsidP="00847DED">
            <w:pPr>
              <w:autoSpaceDE w:val="0"/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2552" w:type="dxa"/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847DED" w:rsidRPr="00847DED" w:rsidTr="00773DDB">
        <w:trPr>
          <w:trHeight w:val="1543"/>
          <w:jc w:val="center"/>
        </w:trPr>
        <w:tc>
          <w:tcPr>
            <w:tcW w:w="441" w:type="dxa"/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DED" w:rsidRPr="00847DED" w:rsidRDefault="00847DED" w:rsidP="00847DE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набор рагентов для иммунохроматографического качественного определения кардиального Тропанина 1 в цельной крови,сыворотке или плазме крови( ИХА – ТРОПОНИН ФАКТОР)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DED" w:rsidRPr="00847DED" w:rsidRDefault="00847DED" w:rsidP="00847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84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остав</w:t>
            </w:r>
            <w:proofErr w:type="spellEnd"/>
            <w:r w:rsidRPr="0084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набора:</w:t>
            </w:r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7DED" w:rsidRPr="00847DED" w:rsidRDefault="00847DED" w:rsidP="00847DED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 индивидуальный, упакованный в индивидуальную вакуумную упаковку из алюминиевой фольги с осушителем,</w:t>
            </w:r>
          </w:p>
          <w:p w:rsidR="00847DED" w:rsidRPr="00847DED" w:rsidRDefault="00847DED" w:rsidP="00847DED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пипетка для внесения образца,</w:t>
            </w:r>
          </w:p>
          <w:p w:rsidR="00847DED" w:rsidRPr="00847DED" w:rsidRDefault="00847DED" w:rsidP="00847DED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реагент для разведения </w:t>
            </w:r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образца (буфер),</w:t>
            </w:r>
          </w:p>
          <w:p w:rsidR="00847DED" w:rsidRPr="00847DED" w:rsidRDefault="00847DED" w:rsidP="00847DED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t>скарификатор одноразовый,</w:t>
            </w:r>
          </w:p>
          <w:p w:rsidR="00847DED" w:rsidRPr="00847DED" w:rsidRDefault="00847DED" w:rsidP="00847DED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антисептическая.</w:t>
            </w:r>
          </w:p>
          <w:p w:rsidR="00847DED" w:rsidRPr="00847DED" w:rsidRDefault="00847DED" w:rsidP="00847DE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Диагностическая чувствительность: 99,8 %. </w:t>
            </w:r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Чувствительность к </w:t>
            </w:r>
            <w:proofErr w:type="spellStart"/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тропонину</w:t>
            </w:r>
            <w:proofErr w:type="spellEnd"/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I: 0,5 </w:t>
            </w:r>
            <w:proofErr w:type="spellStart"/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t>/мл.</w:t>
            </w:r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Специфичность: 99,5 %.</w:t>
            </w:r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Время проведения анализа: 10 минут.</w:t>
            </w:r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Один планшет предназначен для одного определения.</w:t>
            </w:r>
            <w:r w:rsidRPr="00847D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годности: 24 месяца. </w:t>
            </w:r>
          </w:p>
          <w:p w:rsidR="00847DED" w:rsidRPr="00847DED" w:rsidRDefault="00847DED" w:rsidP="00847DED">
            <w:pPr>
              <w:tabs>
                <w:tab w:val="left" w:pos="1035"/>
              </w:tabs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DED" w:rsidRPr="00847DED" w:rsidRDefault="00847DED" w:rsidP="00847D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DED" w:rsidRPr="00847DED" w:rsidRDefault="00847DED" w:rsidP="00847D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552" w:type="dxa"/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D" w:rsidRPr="00847DED" w:rsidRDefault="00847DED" w:rsidP="00847D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847DED" w:rsidRPr="00847DED" w:rsidRDefault="00847DED" w:rsidP="00847DED">
      <w:pPr>
        <w:tabs>
          <w:tab w:val="left" w:pos="9165"/>
        </w:tabs>
        <w:spacing w:after="0"/>
        <w:rPr>
          <w:rFonts w:ascii="Times New Roman" w:hAnsi="Times New Roman" w:cs="Times New Roman"/>
          <w:i/>
          <w:color w:val="000000"/>
          <w:lang w:val="kk-KZ"/>
        </w:rPr>
      </w:pPr>
      <w:r w:rsidRPr="00847DED">
        <w:rPr>
          <w:rFonts w:ascii="Times New Roman" w:hAnsi="Times New Roman" w:cs="Times New Roman"/>
          <w:i/>
          <w:color w:val="000000"/>
        </w:rPr>
        <w:lastRenderedPageBreak/>
        <w:tab/>
      </w:r>
    </w:p>
    <w:p w:rsidR="008F1469" w:rsidRPr="004F724B" w:rsidRDefault="004E695C" w:rsidP="004F724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EF13C6">
        <w:rPr>
          <w:rFonts w:ascii="Times New Roman" w:hAnsi="Times New Roman"/>
          <w:b/>
          <w:sz w:val="32"/>
          <w:szCs w:val="32"/>
        </w:rPr>
        <w:t xml:space="preserve">скрытие конвертов проводилось </w:t>
      </w:r>
      <w:r w:rsidR="00847DED">
        <w:rPr>
          <w:rFonts w:ascii="Times New Roman" w:hAnsi="Times New Roman"/>
          <w:b/>
          <w:sz w:val="32"/>
          <w:szCs w:val="32"/>
        </w:rPr>
        <w:t xml:space="preserve">4 октября </w:t>
      </w:r>
      <w:r w:rsidR="004F724B">
        <w:rPr>
          <w:rFonts w:ascii="Times New Roman" w:hAnsi="Times New Roman"/>
          <w:b/>
          <w:sz w:val="32"/>
          <w:szCs w:val="32"/>
        </w:rPr>
        <w:t xml:space="preserve"> </w:t>
      </w:r>
      <w:r w:rsidR="000B2C0A">
        <w:rPr>
          <w:rFonts w:ascii="Times New Roman" w:hAnsi="Times New Roman"/>
          <w:b/>
          <w:sz w:val="32"/>
          <w:szCs w:val="32"/>
        </w:rPr>
        <w:t xml:space="preserve"> </w:t>
      </w:r>
      <w:r w:rsidR="008A091C">
        <w:rPr>
          <w:rFonts w:ascii="Times New Roman" w:hAnsi="Times New Roman"/>
          <w:b/>
          <w:sz w:val="32"/>
          <w:szCs w:val="32"/>
        </w:rPr>
        <w:t xml:space="preserve"> </w:t>
      </w:r>
      <w:r w:rsidR="00B04086">
        <w:rPr>
          <w:rFonts w:ascii="Times New Roman" w:hAnsi="Times New Roman"/>
          <w:b/>
          <w:sz w:val="32"/>
          <w:szCs w:val="32"/>
        </w:rPr>
        <w:t xml:space="preserve"> 2023</w:t>
      </w:r>
      <w:r w:rsidR="00E1155C">
        <w:rPr>
          <w:rFonts w:ascii="Times New Roman" w:hAnsi="Times New Roman"/>
          <w:b/>
          <w:sz w:val="32"/>
          <w:szCs w:val="32"/>
        </w:rPr>
        <w:t xml:space="preserve"> 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</w:p>
    <w:p w:rsidR="00677B42" w:rsidRPr="00C47568" w:rsidRDefault="004F724B" w:rsidP="004E695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лоту №1</w:t>
      </w:r>
      <w:r w:rsidR="00847DED">
        <w:rPr>
          <w:rFonts w:ascii="Times New Roman" w:hAnsi="Times New Roman"/>
          <w:b/>
          <w:sz w:val="24"/>
          <w:szCs w:val="24"/>
        </w:rPr>
        <w:t>-</w:t>
      </w:r>
      <w:proofErr w:type="gramStart"/>
      <w:r w:rsidR="00847DED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677B42" w:rsidRPr="00677B42">
        <w:rPr>
          <w:rFonts w:ascii="Times New Roman" w:hAnsi="Times New Roman"/>
          <w:b/>
          <w:sz w:val="24"/>
          <w:szCs w:val="24"/>
        </w:rPr>
        <w:t xml:space="preserve"> закуп</w:t>
      </w:r>
      <w:proofErr w:type="gramEnd"/>
      <w:r w:rsidR="00677B42" w:rsidRPr="00677B42">
        <w:rPr>
          <w:rFonts w:ascii="Times New Roman" w:hAnsi="Times New Roman"/>
          <w:b/>
          <w:sz w:val="24"/>
          <w:szCs w:val="24"/>
        </w:rPr>
        <w:t xml:space="preserve"> не состоялся , из-за отсутствия конвертов потенциальных поставщиков</w:t>
      </w:r>
    </w:p>
    <w:p w:rsidR="00E500D6" w:rsidRPr="00D43772" w:rsidRDefault="00DA3063" w:rsidP="004E695C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BD6" w:rsidRDefault="00C77BD6" w:rsidP="0019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89D" w:rsidRPr="004A3813" w:rsidRDefault="00E4089D" w:rsidP="001F46B9">
      <w:pPr>
        <w:pStyle w:val="a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695C" w:rsidRPr="0000766D" w:rsidRDefault="004E695C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66D">
        <w:rPr>
          <w:rFonts w:ascii="Times New Roman" w:eastAsia="Times New Roman" w:hAnsi="Times New Roman"/>
        </w:rPr>
        <w:t xml:space="preserve">1. Победителю предоставить заказчику </w:t>
      </w:r>
      <w:r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Pr="0000766D">
        <w:rPr>
          <w:rFonts w:ascii="Times New Roman" w:eastAsia="Times New Roman" w:hAnsi="Times New Roman"/>
        </w:rPr>
        <w:br/>
        <w:t xml:space="preserve">      1) копии </w:t>
      </w:r>
      <w:hyperlink r:id="rId6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</w:t>
      </w:r>
      <w:r w:rsidRPr="0000766D">
        <w:rPr>
          <w:rFonts w:ascii="Times New Roman" w:eastAsia="Times New Roman" w:hAnsi="Times New Roman"/>
        </w:rPr>
        <w:lastRenderedPageBreak/>
        <w:t xml:space="preserve">нотариально засвидетельствованную копию соответствующего </w:t>
      </w:r>
      <w:hyperlink r:id="rId8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9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 xml:space="preserve">3) копию свидетельства о государственной регистрации (перерегистрации) юридического лица либо </w:t>
      </w:r>
      <w:hyperlink r:id="rId10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1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2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C1DB8"/>
    <w:multiLevelType w:val="multilevel"/>
    <w:tmpl w:val="AA4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12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40B0A"/>
    <w:rsid w:val="00041FD6"/>
    <w:rsid w:val="00042F46"/>
    <w:rsid w:val="000559C4"/>
    <w:rsid w:val="00062932"/>
    <w:rsid w:val="0006401B"/>
    <w:rsid w:val="00066149"/>
    <w:rsid w:val="00075D14"/>
    <w:rsid w:val="00076E2A"/>
    <w:rsid w:val="00077C49"/>
    <w:rsid w:val="00081D27"/>
    <w:rsid w:val="00082FDC"/>
    <w:rsid w:val="000909B0"/>
    <w:rsid w:val="00091BFE"/>
    <w:rsid w:val="000A1CB8"/>
    <w:rsid w:val="000B153C"/>
    <w:rsid w:val="000B1D42"/>
    <w:rsid w:val="000B2C0A"/>
    <w:rsid w:val="000B39AA"/>
    <w:rsid w:val="000B6053"/>
    <w:rsid w:val="000B7B95"/>
    <w:rsid w:val="000C0CA0"/>
    <w:rsid w:val="000C3B72"/>
    <w:rsid w:val="000D23B9"/>
    <w:rsid w:val="000D463E"/>
    <w:rsid w:val="000E01B2"/>
    <w:rsid w:val="000F2EC9"/>
    <w:rsid w:val="000F3066"/>
    <w:rsid w:val="000F60CB"/>
    <w:rsid w:val="0010081A"/>
    <w:rsid w:val="00105884"/>
    <w:rsid w:val="00111479"/>
    <w:rsid w:val="00112152"/>
    <w:rsid w:val="001221BF"/>
    <w:rsid w:val="001228AE"/>
    <w:rsid w:val="00122EA8"/>
    <w:rsid w:val="00127291"/>
    <w:rsid w:val="00130F4A"/>
    <w:rsid w:val="0013132B"/>
    <w:rsid w:val="0013188F"/>
    <w:rsid w:val="001333EF"/>
    <w:rsid w:val="0014215E"/>
    <w:rsid w:val="00142592"/>
    <w:rsid w:val="00150283"/>
    <w:rsid w:val="0015229D"/>
    <w:rsid w:val="00152E30"/>
    <w:rsid w:val="00155AEC"/>
    <w:rsid w:val="001670D8"/>
    <w:rsid w:val="00167213"/>
    <w:rsid w:val="0017202A"/>
    <w:rsid w:val="00172B3F"/>
    <w:rsid w:val="00175786"/>
    <w:rsid w:val="00180BF5"/>
    <w:rsid w:val="00184A8E"/>
    <w:rsid w:val="001875A6"/>
    <w:rsid w:val="00197B36"/>
    <w:rsid w:val="001A1B27"/>
    <w:rsid w:val="001A614F"/>
    <w:rsid w:val="001A7BAA"/>
    <w:rsid w:val="001B5618"/>
    <w:rsid w:val="001C599A"/>
    <w:rsid w:val="001C59F5"/>
    <w:rsid w:val="001D5FC5"/>
    <w:rsid w:val="001D6BFD"/>
    <w:rsid w:val="001E24A7"/>
    <w:rsid w:val="001F0DFF"/>
    <w:rsid w:val="001F2BB7"/>
    <w:rsid w:val="001F46B9"/>
    <w:rsid w:val="001F7868"/>
    <w:rsid w:val="00200811"/>
    <w:rsid w:val="0021253E"/>
    <w:rsid w:val="00214E43"/>
    <w:rsid w:val="00215459"/>
    <w:rsid w:val="00215999"/>
    <w:rsid w:val="00216ABD"/>
    <w:rsid w:val="00216EFB"/>
    <w:rsid w:val="0022185F"/>
    <w:rsid w:val="00223EAA"/>
    <w:rsid w:val="002247CE"/>
    <w:rsid w:val="00230AEE"/>
    <w:rsid w:val="00230B77"/>
    <w:rsid w:val="00243985"/>
    <w:rsid w:val="00254B88"/>
    <w:rsid w:val="00256547"/>
    <w:rsid w:val="00264518"/>
    <w:rsid w:val="00266282"/>
    <w:rsid w:val="00270572"/>
    <w:rsid w:val="00270A67"/>
    <w:rsid w:val="00274AED"/>
    <w:rsid w:val="00275442"/>
    <w:rsid w:val="00275FFC"/>
    <w:rsid w:val="002771B5"/>
    <w:rsid w:val="0028186D"/>
    <w:rsid w:val="002827FB"/>
    <w:rsid w:val="00283BE2"/>
    <w:rsid w:val="00292F96"/>
    <w:rsid w:val="00296AB1"/>
    <w:rsid w:val="002A046F"/>
    <w:rsid w:val="002B44E9"/>
    <w:rsid w:val="002C0A77"/>
    <w:rsid w:val="002C3168"/>
    <w:rsid w:val="002C376B"/>
    <w:rsid w:val="002E18DC"/>
    <w:rsid w:val="002F1AA0"/>
    <w:rsid w:val="00322C74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727AA"/>
    <w:rsid w:val="0037351E"/>
    <w:rsid w:val="003745D1"/>
    <w:rsid w:val="003A280A"/>
    <w:rsid w:val="003A3D1A"/>
    <w:rsid w:val="003B15BA"/>
    <w:rsid w:val="003B300C"/>
    <w:rsid w:val="003B5048"/>
    <w:rsid w:val="003C06D3"/>
    <w:rsid w:val="003C09E3"/>
    <w:rsid w:val="003C15AD"/>
    <w:rsid w:val="003C3064"/>
    <w:rsid w:val="003C4612"/>
    <w:rsid w:val="003C506B"/>
    <w:rsid w:val="003C6027"/>
    <w:rsid w:val="003D1C15"/>
    <w:rsid w:val="003D37DE"/>
    <w:rsid w:val="003D75D3"/>
    <w:rsid w:val="003F4BDD"/>
    <w:rsid w:val="00425BF2"/>
    <w:rsid w:val="00431781"/>
    <w:rsid w:val="00434798"/>
    <w:rsid w:val="004361A1"/>
    <w:rsid w:val="00436CB4"/>
    <w:rsid w:val="004411FD"/>
    <w:rsid w:val="004427AB"/>
    <w:rsid w:val="004473F5"/>
    <w:rsid w:val="00456278"/>
    <w:rsid w:val="004620FD"/>
    <w:rsid w:val="0046600B"/>
    <w:rsid w:val="00466478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DF6"/>
    <w:rsid w:val="004A1F66"/>
    <w:rsid w:val="004A3813"/>
    <w:rsid w:val="004A5C4F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1C48"/>
    <w:rsid w:val="004E40C9"/>
    <w:rsid w:val="004E4AD2"/>
    <w:rsid w:val="004E695C"/>
    <w:rsid w:val="004F2C37"/>
    <w:rsid w:val="004F582E"/>
    <w:rsid w:val="004F724B"/>
    <w:rsid w:val="005005DB"/>
    <w:rsid w:val="00503724"/>
    <w:rsid w:val="00517A7B"/>
    <w:rsid w:val="00522F7A"/>
    <w:rsid w:val="005239AC"/>
    <w:rsid w:val="0053195E"/>
    <w:rsid w:val="005376DA"/>
    <w:rsid w:val="0053781D"/>
    <w:rsid w:val="00544096"/>
    <w:rsid w:val="00556584"/>
    <w:rsid w:val="0055710B"/>
    <w:rsid w:val="005707D9"/>
    <w:rsid w:val="005765FB"/>
    <w:rsid w:val="005834EA"/>
    <w:rsid w:val="0059295D"/>
    <w:rsid w:val="005929BD"/>
    <w:rsid w:val="00597221"/>
    <w:rsid w:val="005A2D7F"/>
    <w:rsid w:val="005A645D"/>
    <w:rsid w:val="005A7F1F"/>
    <w:rsid w:val="005B00A6"/>
    <w:rsid w:val="005B2ABA"/>
    <w:rsid w:val="005B53E3"/>
    <w:rsid w:val="005C3BD6"/>
    <w:rsid w:val="005C3E88"/>
    <w:rsid w:val="005D1797"/>
    <w:rsid w:val="005D7B18"/>
    <w:rsid w:val="005E5643"/>
    <w:rsid w:val="00602647"/>
    <w:rsid w:val="00603215"/>
    <w:rsid w:val="006103F2"/>
    <w:rsid w:val="006107DA"/>
    <w:rsid w:val="006128CD"/>
    <w:rsid w:val="00612BFE"/>
    <w:rsid w:val="00612C11"/>
    <w:rsid w:val="00613453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61FCD"/>
    <w:rsid w:val="0066375C"/>
    <w:rsid w:val="00663F0F"/>
    <w:rsid w:val="00665AED"/>
    <w:rsid w:val="0066629E"/>
    <w:rsid w:val="006666AF"/>
    <w:rsid w:val="00675C42"/>
    <w:rsid w:val="00677B42"/>
    <w:rsid w:val="006864FE"/>
    <w:rsid w:val="006918B9"/>
    <w:rsid w:val="00691BDE"/>
    <w:rsid w:val="006A50C8"/>
    <w:rsid w:val="006A6DC0"/>
    <w:rsid w:val="006B4F03"/>
    <w:rsid w:val="006C56EB"/>
    <w:rsid w:val="006C5C00"/>
    <w:rsid w:val="006F39D0"/>
    <w:rsid w:val="0070292F"/>
    <w:rsid w:val="0070328B"/>
    <w:rsid w:val="00703CEA"/>
    <w:rsid w:val="00703E8C"/>
    <w:rsid w:val="00705B1F"/>
    <w:rsid w:val="007077EE"/>
    <w:rsid w:val="00715EFD"/>
    <w:rsid w:val="0071643E"/>
    <w:rsid w:val="00722B3F"/>
    <w:rsid w:val="00723E64"/>
    <w:rsid w:val="00724EAA"/>
    <w:rsid w:val="00742265"/>
    <w:rsid w:val="007465E1"/>
    <w:rsid w:val="007470ED"/>
    <w:rsid w:val="00747796"/>
    <w:rsid w:val="00750A7B"/>
    <w:rsid w:val="00755874"/>
    <w:rsid w:val="00756F4D"/>
    <w:rsid w:val="007606CD"/>
    <w:rsid w:val="00760EF2"/>
    <w:rsid w:val="00783F77"/>
    <w:rsid w:val="00784BD4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E23C7"/>
    <w:rsid w:val="007E5996"/>
    <w:rsid w:val="007F0EAB"/>
    <w:rsid w:val="007F4C82"/>
    <w:rsid w:val="007F5077"/>
    <w:rsid w:val="007F54DC"/>
    <w:rsid w:val="0080267B"/>
    <w:rsid w:val="00803A09"/>
    <w:rsid w:val="00803AB9"/>
    <w:rsid w:val="008079C0"/>
    <w:rsid w:val="0081795C"/>
    <w:rsid w:val="00823777"/>
    <w:rsid w:val="008240AB"/>
    <w:rsid w:val="008307A2"/>
    <w:rsid w:val="00833999"/>
    <w:rsid w:val="00834226"/>
    <w:rsid w:val="00837F8D"/>
    <w:rsid w:val="00841476"/>
    <w:rsid w:val="00841B1E"/>
    <w:rsid w:val="00841C14"/>
    <w:rsid w:val="008466F2"/>
    <w:rsid w:val="00847DED"/>
    <w:rsid w:val="0085271A"/>
    <w:rsid w:val="00853667"/>
    <w:rsid w:val="00854158"/>
    <w:rsid w:val="00865354"/>
    <w:rsid w:val="00875504"/>
    <w:rsid w:val="0088059B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5C29"/>
    <w:rsid w:val="008966D0"/>
    <w:rsid w:val="008A091C"/>
    <w:rsid w:val="008A55C3"/>
    <w:rsid w:val="008C6F77"/>
    <w:rsid w:val="008D0AF9"/>
    <w:rsid w:val="008D1849"/>
    <w:rsid w:val="008D6975"/>
    <w:rsid w:val="008D6EB5"/>
    <w:rsid w:val="008E2872"/>
    <w:rsid w:val="008E5360"/>
    <w:rsid w:val="008E579A"/>
    <w:rsid w:val="008E7F65"/>
    <w:rsid w:val="008F1285"/>
    <w:rsid w:val="008F1469"/>
    <w:rsid w:val="008F166E"/>
    <w:rsid w:val="008F2AA6"/>
    <w:rsid w:val="00900086"/>
    <w:rsid w:val="00906473"/>
    <w:rsid w:val="009064EB"/>
    <w:rsid w:val="009068FD"/>
    <w:rsid w:val="00910E2C"/>
    <w:rsid w:val="009130C8"/>
    <w:rsid w:val="00915F5B"/>
    <w:rsid w:val="00917018"/>
    <w:rsid w:val="00922070"/>
    <w:rsid w:val="00936E56"/>
    <w:rsid w:val="00950531"/>
    <w:rsid w:val="0095329C"/>
    <w:rsid w:val="0095406B"/>
    <w:rsid w:val="00965667"/>
    <w:rsid w:val="009671E6"/>
    <w:rsid w:val="0097290A"/>
    <w:rsid w:val="00976F85"/>
    <w:rsid w:val="00984AD1"/>
    <w:rsid w:val="0099201F"/>
    <w:rsid w:val="009960FD"/>
    <w:rsid w:val="009A3499"/>
    <w:rsid w:val="009A4BDA"/>
    <w:rsid w:val="009A630E"/>
    <w:rsid w:val="009A6D0A"/>
    <w:rsid w:val="009B0D1E"/>
    <w:rsid w:val="009B4115"/>
    <w:rsid w:val="009B723F"/>
    <w:rsid w:val="009D00C8"/>
    <w:rsid w:val="009D425F"/>
    <w:rsid w:val="009D6D97"/>
    <w:rsid w:val="009E0F26"/>
    <w:rsid w:val="009F3E4C"/>
    <w:rsid w:val="00A04451"/>
    <w:rsid w:val="00A079EF"/>
    <w:rsid w:val="00A11242"/>
    <w:rsid w:val="00A1409F"/>
    <w:rsid w:val="00A152CA"/>
    <w:rsid w:val="00A17A73"/>
    <w:rsid w:val="00A2262D"/>
    <w:rsid w:val="00A2468E"/>
    <w:rsid w:val="00A2617A"/>
    <w:rsid w:val="00A26435"/>
    <w:rsid w:val="00A32291"/>
    <w:rsid w:val="00A34238"/>
    <w:rsid w:val="00A3550B"/>
    <w:rsid w:val="00A36DAB"/>
    <w:rsid w:val="00A41773"/>
    <w:rsid w:val="00A44437"/>
    <w:rsid w:val="00A4489C"/>
    <w:rsid w:val="00A55B4F"/>
    <w:rsid w:val="00A6429B"/>
    <w:rsid w:val="00A64C37"/>
    <w:rsid w:val="00A71AE5"/>
    <w:rsid w:val="00A7219D"/>
    <w:rsid w:val="00A75042"/>
    <w:rsid w:val="00A92841"/>
    <w:rsid w:val="00AA4710"/>
    <w:rsid w:val="00AB626A"/>
    <w:rsid w:val="00AC14C2"/>
    <w:rsid w:val="00AC54CB"/>
    <w:rsid w:val="00AC777B"/>
    <w:rsid w:val="00AD799B"/>
    <w:rsid w:val="00AF1C65"/>
    <w:rsid w:val="00B04086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37DCD"/>
    <w:rsid w:val="00B42195"/>
    <w:rsid w:val="00B55F53"/>
    <w:rsid w:val="00B60175"/>
    <w:rsid w:val="00B63632"/>
    <w:rsid w:val="00B64FAE"/>
    <w:rsid w:val="00B672E5"/>
    <w:rsid w:val="00B73667"/>
    <w:rsid w:val="00B84BB7"/>
    <w:rsid w:val="00BA3522"/>
    <w:rsid w:val="00BA4988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05D7D"/>
    <w:rsid w:val="00C24CB5"/>
    <w:rsid w:val="00C27D65"/>
    <w:rsid w:val="00C34763"/>
    <w:rsid w:val="00C36C1E"/>
    <w:rsid w:val="00C4158C"/>
    <w:rsid w:val="00C47568"/>
    <w:rsid w:val="00C514FF"/>
    <w:rsid w:val="00C575CC"/>
    <w:rsid w:val="00C60191"/>
    <w:rsid w:val="00C72887"/>
    <w:rsid w:val="00C73D20"/>
    <w:rsid w:val="00C77B59"/>
    <w:rsid w:val="00C77BD6"/>
    <w:rsid w:val="00C823A8"/>
    <w:rsid w:val="00C916F1"/>
    <w:rsid w:val="00C9394B"/>
    <w:rsid w:val="00CA73BD"/>
    <w:rsid w:val="00CB63E4"/>
    <w:rsid w:val="00CD39A2"/>
    <w:rsid w:val="00CD523C"/>
    <w:rsid w:val="00CE34F9"/>
    <w:rsid w:val="00CE4C9C"/>
    <w:rsid w:val="00CE7A5D"/>
    <w:rsid w:val="00CF602C"/>
    <w:rsid w:val="00D03442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3772"/>
    <w:rsid w:val="00D50830"/>
    <w:rsid w:val="00D5467F"/>
    <w:rsid w:val="00D64D85"/>
    <w:rsid w:val="00D746CB"/>
    <w:rsid w:val="00D83B1F"/>
    <w:rsid w:val="00D84EB5"/>
    <w:rsid w:val="00D84F5B"/>
    <w:rsid w:val="00D8632E"/>
    <w:rsid w:val="00DA3063"/>
    <w:rsid w:val="00DA3447"/>
    <w:rsid w:val="00DB5B19"/>
    <w:rsid w:val="00DC3D4B"/>
    <w:rsid w:val="00DC763E"/>
    <w:rsid w:val="00DC7F6E"/>
    <w:rsid w:val="00DD66FD"/>
    <w:rsid w:val="00DE3BF0"/>
    <w:rsid w:val="00DF0264"/>
    <w:rsid w:val="00DF7D84"/>
    <w:rsid w:val="00E1155C"/>
    <w:rsid w:val="00E22035"/>
    <w:rsid w:val="00E2665A"/>
    <w:rsid w:val="00E351B0"/>
    <w:rsid w:val="00E4089D"/>
    <w:rsid w:val="00E44006"/>
    <w:rsid w:val="00E45740"/>
    <w:rsid w:val="00E476E9"/>
    <w:rsid w:val="00E500D6"/>
    <w:rsid w:val="00E5391C"/>
    <w:rsid w:val="00E577A5"/>
    <w:rsid w:val="00E641C6"/>
    <w:rsid w:val="00E717A2"/>
    <w:rsid w:val="00E76848"/>
    <w:rsid w:val="00E814F2"/>
    <w:rsid w:val="00E90B8C"/>
    <w:rsid w:val="00E9362E"/>
    <w:rsid w:val="00E943EF"/>
    <w:rsid w:val="00E94DFB"/>
    <w:rsid w:val="00EA09DA"/>
    <w:rsid w:val="00EA6E98"/>
    <w:rsid w:val="00EB311E"/>
    <w:rsid w:val="00EC14A6"/>
    <w:rsid w:val="00EC4055"/>
    <w:rsid w:val="00EC5C24"/>
    <w:rsid w:val="00EC5FF5"/>
    <w:rsid w:val="00ED47A9"/>
    <w:rsid w:val="00ED6A04"/>
    <w:rsid w:val="00EE2556"/>
    <w:rsid w:val="00EF0C34"/>
    <w:rsid w:val="00EF1E66"/>
    <w:rsid w:val="00EF4A39"/>
    <w:rsid w:val="00F01829"/>
    <w:rsid w:val="00F0368B"/>
    <w:rsid w:val="00F0456F"/>
    <w:rsid w:val="00F077EF"/>
    <w:rsid w:val="00F07F0F"/>
    <w:rsid w:val="00F12FF1"/>
    <w:rsid w:val="00F16EED"/>
    <w:rsid w:val="00F32219"/>
    <w:rsid w:val="00F32D01"/>
    <w:rsid w:val="00F420A5"/>
    <w:rsid w:val="00F457E1"/>
    <w:rsid w:val="00F51275"/>
    <w:rsid w:val="00F64E6F"/>
    <w:rsid w:val="00F702BF"/>
    <w:rsid w:val="00F738E2"/>
    <w:rsid w:val="00F7715D"/>
    <w:rsid w:val="00F80BDE"/>
    <w:rsid w:val="00F80EAE"/>
    <w:rsid w:val="00F87BC9"/>
    <w:rsid w:val="00F9206C"/>
    <w:rsid w:val="00F92A5B"/>
    <w:rsid w:val="00F94D8C"/>
    <w:rsid w:val="00FA3D19"/>
    <w:rsid w:val="00FA743C"/>
    <w:rsid w:val="00FB0069"/>
    <w:rsid w:val="00FB12B5"/>
    <w:rsid w:val="00FB21F3"/>
    <w:rsid w:val="00FB27B2"/>
    <w:rsid w:val="00FB551C"/>
    <w:rsid w:val="00FB79ED"/>
    <w:rsid w:val="00FD7071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84F0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B0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paragraph" w:styleId="3">
    <w:name w:val="heading 3"/>
    <w:basedOn w:val="a"/>
    <w:link w:val="30"/>
    <w:uiPriority w:val="9"/>
    <w:unhideWhenUsed/>
    <w:qFormat/>
    <w:rsid w:val="00703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uiPriority w:val="1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03E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trjq">
    <w:name w:val="_3trjq"/>
    <w:basedOn w:val="a0"/>
    <w:rsid w:val="00703E8C"/>
  </w:style>
  <w:style w:type="character" w:styleId="af0">
    <w:name w:val="Emphasis"/>
    <w:basedOn w:val="a0"/>
    <w:uiPriority w:val="20"/>
    <w:qFormat/>
    <w:rsid w:val="00703E8C"/>
    <w:rPr>
      <w:i/>
      <w:iCs/>
    </w:rPr>
  </w:style>
  <w:style w:type="table" w:customStyle="1" w:styleId="2">
    <w:name w:val="Сетка таблицы2"/>
    <w:basedOn w:val="a1"/>
    <w:next w:val="a3"/>
    <w:uiPriority w:val="59"/>
    <w:rsid w:val="00847DED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hyperlink" Target="http://adilet.zan.kz/rus/docs/V1500011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FB377-55B8-4BAB-810E-5C761DEA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Apteka</dc:creator>
  <cp:lastModifiedBy>Пользователь Windows</cp:lastModifiedBy>
  <cp:revision>475</cp:revision>
  <cp:lastPrinted>2022-04-01T03:11:00Z</cp:lastPrinted>
  <dcterms:created xsi:type="dcterms:W3CDTF">2019-09-04T04:45:00Z</dcterms:created>
  <dcterms:modified xsi:type="dcterms:W3CDTF">2023-10-05T03:47:00Z</dcterms:modified>
</cp:coreProperties>
</file>