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D65E1F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151EC">
        <w:rPr>
          <w:rFonts w:ascii="Times New Roman" w:hAnsi="Times New Roman" w:cs="Times New Roman"/>
          <w:b/>
          <w:sz w:val="24"/>
          <w:szCs w:val="24"/>
        </w:rPr>
        <w:t>6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 w:rsidR="001151EC">
        <w:rPr>
          <w:rFonts w:ascii="Times New Roman" w:hAnsi="Times New Roman" w:cs="Times New Roman"/>
          <w:b/>
          <w:sz w:val="24"/>
          <w:szCs w:val="24"/>
        </w:rPr>
        <w:t>3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D65E1F">
        <w:rPr>
          <w:rFonts w:ascii="Times New Roman" w:hAnsi="Times New Roman"/>
          <w:b/>
          <w:sz w:val="28"/>
          <w:szCs w:val="28"/>
        </w:rPr>
        <w:t>8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65E1F">
        <w:rPr>
          <w:rFonts w:ascii="Times New Roman" w:hAnsi="Times New Roman"/>
          <w:b/>
          <w:sz w:val="28"/>
          <w:szCs w:val="28"/>
        </w:rPr>
        <w:t>2</w:t>
      </w:r>
      <w:r w:rsidR="001151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1151E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D65E1F" w:rsidRPr="00BF114C" w:rsidTr="001338C1">
        <w:trPr>
          <w:trHeight w:val="927"/>
          <w:jc w:val="center"/>
        </w:trPr>
        <w:tc>
          <w:tcPr>
            <w:tcW w:w="583" w:type="dxa"/>
          </w:tcPr>
          <w:p w:rsidR="00D65E1F" w:rsidRPr="00D674AD" w:rsidRDefault="00D65E1F" w:rsidP="00D65E1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1F" w:rsidRPr="00D674AD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1F" w:rsidRPr="00D674AD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Тримеперидин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2%, 1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Тримеперидин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промедол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2%, 1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амп</w:t>
            </w:r>
            <w:proofErr w:type="spellEnd"/>
          </w:p>
        </w:tc>
        <w:tc>
          <w:tcPr>
            <w:tcW w:w="977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226,85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226 850,00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F" w:rsidRPr="00444342" w:rsidRDefault="00D65E1F" w:rsidP="00D65E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4443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F" w:rsidRPr="00444342" w:rsidRDefault="00D65E1F" w:rsidP="00D65E1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42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65E1F" w:rsidRPr="00BF114C" w:rsidTr="001338C1">
        <w:trPr>
          <w:trHeight w:val="856"/>
          <w:jc w:val="center"/>
        </w:trPr>
        <w:tc>
          <w:tcPr>
            <w:tcW w:w="583" w:type="dxa"/>
          </w:tcPr>
          <w:p w:rsidR="00D65E1F" w:rsidRPr="00D674AD" w:rsidRDefault="00D65E1F" w:rsidP="00D65E1F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1F" w:rsidRPr="00D674AD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1F" w:rsidRPr="00D674AD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E1F" w:rsidRPr="00D674AD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0,005% 2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394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0,005% 2 мл</w:t>
            </w:r>
            <w:r w:rsidRPr="00D674A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амп</w:t>
            </w:r>
            <w:proofErr w:type="spellEnd"/>
          </w:p>
        </w:tc>
        <w:tc>
          <w:tcPr>
            <w:tcW w:w="977" w:type="dxa"/>
          </w:tcPr>
          <w:p w:rsidR="00D65E1F" w:rsidRPr="00D674AD" w:rsidRDefault="00D65E1F" w:rsidP="00D65E1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349,54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5E1F" w:rsidRPr="00D674AD" w:rsidRDefault="00D65E1F" w:rsidP="00D65E1F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157 293,00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F" w:rsidRPr="00D674AD" w:rsidRDefault="00D65E1F" w:rsidP="00D65E1F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 xml:space="preserve">СКО,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Кызылжарский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 xml:space="preserve"> район а.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proofErr w:type="spellStart"/>
            <w:r w:rsidRPr="00D674AD">
              <w:rPr>
                <w:rFonts w:ascii="Times New Roman" w:hAnsi="Times New Roman" w:cs="Times New Roman"/>
                <w:sz w:val="22"/>
              </w:rPr>
              <w:t>Бескол</w:t>
            </w:r>
            <w:proofErr w:type="spellEnd"/>
            <w:r w:rsidRPr="00D674AD">
              <w:rPr>
                <w:rFonts w:ascii="Times New Roman" w:hAnsi="Times New Roman" w:cs="Times New Roman"/>
                <w:sz w:val="22"/>
              </w:rPr>
              <w:t>, ул.</w:t>
            </w:r>
            <w:r w:rsidRPr="00D674AD">
              <w:rPr>
                <w:rFonts w:ascii="Times New Roman" w:hAnsi="Times New Roman" w:cs="Times New Roman"/>
                <w:sz w:val="22"/>
                <w:lang w:val="kk-KZ"/>
              </w:rPr>
              <w:t xml:space="preserve"> </w:t>
            </w:r>
            <w:r w:rsidRPr="00D674AD">
              <w:rPr>
                <w:rFonts w:ascii="Times New Roman" w:hAnsi="Times New Roman" w:cs="Times New Roman"/>
                <w:sz w:val="22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F" w:rsidRPr="00D674AD" w:rsidRDefault="00D65E1F" w:rsidP="00D65E1F">
            <w:pPr>
              <w:spacing w:after="200"/>
              <w:rPr>
                <w:rFonts w:ascii="Times New Roman" w:hAnsi="Times New Roman" w:cs="Times New Roman"/>
                <w:sz w:val="22"/>
              </w:rPr>
            </w:pPr>
            <w:r w:rsidRPr="00D674AD">
              <w:rPr>
                <w:rFonts w:ascii="Times New Roman" w:hAnsi="Times New Roman" w:cs="Times New Roman"/>
                <w:sz w:val="22"/>
              </w:rPr>
              <w:t>Поставка  после подписания договора , по заявке заказчика</w:t>
            </w:r>
          </w:p>
        </w:tc>
      </w:tr>
      <w:tr w:rsidR="00D65E1F" w:rsidRPr="00BF114C" w:rsidTr="00E27BDB">
        <w:trPr>
          <w:trHeight w:val="744"/>
          <w:jc w:val="center"/>
        </w:trPr>
        <w:tc>
          <w:tcPr>
            <w:tcW w:w="583" w:type="dxa"/>
          </w:tcPr>
          <w:p w:rsidR="00D65E1F" w:rsidRPr="00A95E17" w:rsidRDefault="00D65E1F" w:rsidP="00D6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D65E1F" w:rsidRPr="00A95E17" w:rsidRDefault="00D65E1F" w:rsidP="00D6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К2ЕДТА 0,5 мл</w:t>
            </w:r>
          </w:p>
        </w:tc>
        <w:tc>
          <w:tcPr>
            <w:tcW w:w="4394" w:type="dxa"/>
          </w:tcPr>
          <w:p w:rsidR="00D65E1F" w:rsidRDefault="00D65E1F" w:rsidP="00D6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Пробирка поставляются с вложенными капиллярами ( капилляр не встроен в пробирку). Внутренние стенки пробирки обработаны антикоагулянтом ЭДТА К2 (2-замещенная калиевая соль этилендиаминтетрауксусной кислоты).</w:t>
            </w:r>
          </w:p>
          <w:p w:rsidR="00D65E1F" w:rsidRPr="00A95E17" w:rsidRDefault="00D65E1F" w:rsidP="00D65E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Сфера применения: данная продукция используется в клинических лабораториях (ПЦР). Стерилизция : стерильны. Вид иследования гематологические исследования. Пробирки для забора капиллярной изготовлены из полипропилена (РР) и снабжены пробкой из бутилкаучука.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F" w:rsidRPr="00A95E17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F" w:rsidRPr="00A95E17" w:rsidRDefault="00D65E1F" w:rsidP="00D65E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E1F" w:rsidRPr="00A95E17" w:rsidRDefault="00D65E1F" w:rsidP="00D65E1F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650 000,00</w:t>
            </w:r>
          </w:p>
        </w:tc>
        <w:tc>
          <w:tcPr>
            <w:tcW w:w="2126" w:type="dxa"/>
          </w:tcPr>
          <w:p w:rsidR="00D65E1F" w:rsidRPr="00A95E17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A95E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F" w:rsidRPr="00A95E17" w:rsidRDefault="00D65E1F" w:rsidP="00D65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17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E21F40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="001151EC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D65E1F">
        <w:rPr>
          <w:rFonts w:ascii="Times New Roman" w:hAnsi="Times New Roman"/>
          <w:b/>
          <w:sz w:val="32"/>
          <w:szCs w:val="32"/>
        </w:rPr>
        <w:t>2</w:t>
      </w:r>
      <w:r w:rsidR="001151EC">
        <w:rPr>
          <w:rFonts w:ascii="Times New Roman" w:hAnsi="Times New Roman"/>
          <w:b/>
          <w:sz w:val="32"/>
          <w:szCs w:val="32"/>
        </w:rPr>
        <w:t xml:space="preserve">6 марта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1151EC" w:rsidRDefault="001151EC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C15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1440C3" w:rsidP="00E44F0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E44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КФК «</w:t>
            </w:r>
            <w:proofErr w:type="spellStart"/>
            <w:r w:rsidR="00E44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="00E44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 w:rsidR="00285C74"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E44F03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402" w:type="dxa"/>
          </w:tcPr>
          <w:p w:rsidR="00E21F40" w:rsidRPr="00664D23" w:rsidRDefault="00E44F03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226 850,0</w:t>
            </w:r>
          </w:p>
        </w:tc>
        <w:tc>
          <w:tcPr>
            <w:tcW w:w="2268" w:type="dxa"/>
          </w:tcPr>
          <w:p w:rsidR="00E21F40" w:rsidRPr="002F7D6E" w:rsidRDefault="00E44F03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C1520A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F0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E44F03" w:rsidP="001440C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4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«КФК «</w:t>
            </w:r>
            <w:proofErr w:type="spellStart"/>
            <w:r w:rsidRPr="00E44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Медсервис</w:t>
            </w:r>
            <w:proofErr w:type="spellEnd"/>
            <w:r w:rsidRPr="00E44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Плюс»</w:t>
            </w:r>
          </w:p>
        </w:tc>
        <w:tc>
          <w:tcPr>
            <w:tcW w:w="1843" w:type="dxa"/>
          </w:tcPr>
          <w:p w:rsidR="001440C3" w:rsidRPr="00664D23" w:rsidRDefault="00E44F0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402" w:type="dxa"/>
          </w:tcPr>
          <w:p w:rsidR="001440C3" w:rsidRPr="00664D23" w:rsidRDefault="00E44F0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157 293,00</w:t>
            </w:r>
          </w:p>
        </w:tc>
        <w:tc>
          <w:tcPr>
            <w:tcW w:w="2268" w:type="dxa"/>
          </w:tcPr>
          <w:p w:rsidR="001440C3" w:rsidRPr="002F7D6E" w:rsidRDefault="00E44F0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440C3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1440C3" w:rsidP="00E44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E44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1440C3" w:rsidRPr="00664D23" w:rsidTr="006943E5">
        <w:trPr>
          <w:trHeight w:val="156"/>
        </w:trPr>
        <w:tc>
          <w:tcPr>
            <w:tcW w:w="425" w:type="dxa"/>
          </w:tcPr>
          <w:p w:rsidR="001440C3" w:rsidRPr="00664D23" w:rsidRDefault="001440C3" w:rsidP="0014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440C3" w:rsidRPr="00664D23" w:rsidRDefault="001440C3" w:rsidP="00E44F03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E44F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Amir Pro</w:t>
            </w:r>
            <w:r w:rsidRPr="00285C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440C3" w:rsidRPr="00664D23" w:rsidRDefault="00E44F0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3402" w:type="dxa"/>
          </w:tcPr>
          <w:p w:rsidR="001440C3" w:rsidRPr="00E44F03" w:rsidRDefault="00E44F0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610 000.00</w:t>
            </w:r>
          </w:p>
        </w:tc>
        <w:tc>
          <w:tcPr>
            <w:tcW w:w="2268" w:type="dxa"/>
          </w:tcPr>
          <w:p w:rsidR="001440C3" w:rsidRPr="002F7D6E" w:rsidRDefault="00E44F0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440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440C3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1440C3" w:rsidRPr="00664D23" w:rsidRDefault="00E44F03" w:rsidP="00144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1440C3" w:rsidRDefault="001440C3" w:rsidP="004E695C">
      <w:pPr>
        <w:jc w:val="both"/>
        <w:rPr>
          <w:rFonts w:ascii="Times New Roman" w:hAnsi="Times New Roman"/>
        </w:rPr>
      </w:pPr>
    </w:p>
    <w:p w:rsidR="00CF181B" w:rsidRDefault="00CF181B" w:rsidP="004E695C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lastRenderedPageBreak/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151EC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440C3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85C74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004AB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ACD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0F55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6284C"/>
    <w:rsid w:val="005707D9"/>
    <w:rsid w:val="00574D26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033D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56418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230C"/>
    <w:rsid w:val="007F4C82"/>
    <w:rsid w:val="007F5077"/>
    <w:rsid w:val="007F54DC"/>
    <w:rsid w:val="0080267B"/>
    <w:rsid w:val="00803AB9"/>
    <w:rsid w:val="008079C0"/>
    <w:rsid w:val="0081795C"/>
    <w:rsid w:val="008222E2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474AE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34F9"/>
    <w:rsid w:val="00CE7A5D"/>
    <w:rsid w:val="00CF181B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65E1F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4F03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D33F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B7908-809D-442F-B971-2077851A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464</cp:revision>
  <cp:lastPrinted>2022-04-01T03:11:00Z</cp:lastPrinted>
  <dcterms:created xsi:type="dcterms:W3CDTF">2019-09-04T04:45:00Z</dcterms:created>
  <dcterms:modified xsi:type="dcterms:W3CDTF">2024-03-26T10:13:00Z</dcterms:modified>
</cp:coreProperties>
</file>